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50" w:rsidRDefault="0097520D">
      <w:pPr>
        <w:spacing w:after="28" w:line="259" w:lineRule="auto"/>
        <w:ind w:left="0" w:firstLine="0"/>
      </w:pPr>
      <w:r>
        <w:rPr>
          <w:noProof/>
        </w:rPr>
        <w:drawing>
          <wp:inline distT="0" distB="0" distL="0" distR="0">
            <wp:extent cx="6478905" cy="9157970"/>
            <wp:effectExtent l="19050" t="0" r="0" b="0"/>
            <wp:docPr id="1" name="Рисунок 0" descr="сканы_20241125_2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ы_20241125_205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90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C50" w:rsidRDefault="002C1389" w:rsidP="00B816A5">
      <w:pPr>
        <w:ind w:left="-5" w:firstLine="5"/>
      </w:pPr>
      <w:r>
        <w:lastRenderedPageBreak/>
        <w:t xml:space="preserve">1.3. Дополнительная поддержка ДОУ оказывается в следующих формах: </w:t>
      </w:r>
    </w:p>
    <w:p w:rsidR="00627C50" w:rsidRDefault="002C1389">
      <w:pPr>
        <w:numPr>
          <w:ilvl w:val="0"/>
          <w:numId w:val="2"/>
        </w:numPr>
        <w:ind w:hanging="164"/>
      </w:pPr>
      <w:r>
        <w:t xml:space="preserve">добровольные целевые пожертвования; </w:t>
      </w:r>
    </w:p>
    <w:p w:rsidR="00627C50" w:rsidRDefault="002C1389">
      <w:pPr>
        <w:numPr>
          <w:ilvl w:val="0"/>
          <w:numId w:val="2"/>
        </w:numPr>
        <w:ind w:hanging="164"/>
      </w:pPr>
      <w:r>
        <w:t xml:space="preserve">безвозмездное выполнение работ, предоставление услуг (безвозмездная помощь).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 w:rsidP="00B816A5">
      <w:pPr>
        <w:numPr>
          <w:ilvl w:val="1"/>
          <w:numId w:val="3"/>
        </w:numPr>
        <w:ind w:firstLine="0"/>
      </w:pPr>
      <w:r>
        <w:t xml:space="preserve">Основным принципом привлечения дополнительной поддержки ДОУ является добровольность ее оказания физическими и юридическими лицами, в том числе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>
      <w:pPr>
        <w:numPr>
          <w:ilvl w:val="1"/>
          <w:numId w:val="3"/>
        </w:numPr>
      </w:pPr>
      <w:r>
        <w:t xml:space="preserve">Настоящее Положение не распространяет свое действие на отношения по привлечению ДОУ спонсорской помощи. </w:t>
      </w:r>
    </w:p>
    <w:p w:rsidR="00627C50" w:rsidRDefault="00627C50">
      <w:pPr>
        <w:spacing w:after="0" w:line="259" w:lineRule="auto"/>
        <w:ind w:left="0" w:firstLine="0"/>
      </w:pPr>
    </w:p>
    <w:p w:rsidR="00627C50" w:rsidRDefault="002C1389" w:rsidP="00B816A5">
      <w:pPr>
        <w:pStyle w:val="1"/>
        <w:jc w:val="center"/>
      </w:pPr>
      <w:r>
        <w:t>2.Основные понятия</w:t>
      </w:r>
    </w:p>
    <w:p w:rsidR="00627C50" w:rsidRDefault="00627C50">
      <w:pPr>
        <w:spacing w:after="23" w:line="259" w:lineRule="auto"/>
        <w:ind w:left="721" w:firstLine="0"/>
      </w:pPr>
    </w:p>
    <w:p w:rsidR="00627C50" w:rsidRDefault="002C1389">
      <w:pPr>
        <w:ind w:left="-5"/>
      </w:pPr>
      <w:r>
        <w:t xml:space="preserve">2.1. В рамках настоящего Положения используются следующие понятия и термины: </w:t>
      </w:r>
    </w:p>
    <w:p w:rsidR="00627C50" w:rsidRDefault="002C1389">
      <w:pPr>
        <w:ind w:left="-5"/>
      </w:pPr>
      <w:r>
        <w:t xml:space="preserve">Законные представители - родители, усыновители, опекуны, попечители обучающихся, посещающих учреждение. </w:t>
      </w:r>
    </w:p>
    <w:p w:rsidR="00627C50" w:rsidRDefault="00627C50">
      <w:pPr>
        <w:spacing w:after="27" w:line="259" w:lineRule="auto"/>
        <w:ind w:left="0" w:firstLine="0"/>
      </w:pPr>
    </w:p>
    <w:p w:rsidR="00627C50" w:rsidRDefault="002C1389">
      <w:pPr>
        <w:ind w:left="-5"/>
      </w:pPr>
      <w:r>
        <w:t xml:space="preserve">Родительский совет – родители (законные представители) обучающихся, посещающих учреждение, избранные решением родителей на родительском собрании, деятельность которых направлена на привлечение добровольных пожертвований для обеспечения деятельности и развития учреждения. </w:t>
      </w:r>
    </w:p>
    <w:p w:rsidR="00627C50" w:rsidRDefault="00627C50">
      <w:pPr>
        <w:spacing w:after="26" w:line="259" w:lineRule="auto"/>
        <w:ind w:left="0" w:firstLine="0"/>
      </w:pPr>
    </w:p>
    <w:p w:rsidR="00627C50" w:rsidRDefault="002C1389">
      <w:pPr>
        <w:ind w:left="-5"/>
      </w:pPr>
      <w:r>
        <w:t xml:space="preserve">Добровольное пожертвование - дарение имущества в общеполезных целях. В контексте данного Положения общеполезная цель – развитие ДОУ. </w:t>
      </w:r>
    </w:p>
    <w:p w:rsidR="00627C50" w:rsidRDefault="00627C50">
      <w:pPr>
        <w:spacing w:after="27" w:line="259" w:lineRule="auto"/>
        <w:ind w:left="0" w:firstLine="0"/>
      </w:pPr>
    </w:p>
    <w:p w:rsidR="00627C50" w:rsidRDefault="002C1389">
      <w:pPr>
        <w:ind w:left="-5"/>
      </w:pPr>
      <w:r>
        <w:t xml:space="preserve">Благотворитель - юридическое или физическое лицо (в том числе родители (законные представители) обучающихся), осуществляющее добровольное пожертвование. </w:t>
      </w:r>
    </w:p>
    <w:p w:rsidR="00627C50" w:rsidRDefault="00627C50">
      <w:pPr>
        <w:spacing w:after="27" w:line="259" w:lineRule="auto"/>
        <w:ind w:left="0" w:firstLine="0"/>
      </w:pPr>
    </w:p>
    <w:p w:rsidR="00DC5EDE" w:rsidRDefault="002C1389">
      <w:pPr>
        <w:ind w:left="-5"/>
      </w:pPr>
      <w:proofErr w:type="spellStart"/>
      <w:r>
        <w:t>Благополучатель</w:t>
      </w:r>
      <w:proofErr w:type="spellEnd"/>
      <w:r>
        <w:t xml:space="preserve"> – </w:t>
      </w:r>
      <w:r w:rsidR="0065596C">
        <w:t xml:space="preserve">муниципального бюджетного дошкольного образовательного учреждения муниципального образования ст. Петропавловская «Детский сад </w:t>
      </w:r>
    </w:p>
    <w:p w:rsidR="00627C50" w:rsidRDefault="0065596C">
      <w:pPr>
        <w:ind w:left="-5"/>
      </w:pPr>
      <w:r>
        <w:t>« Седарчий »</w:t>
      </w:r>
      <w:r w:rsidR="00DC5EDE">
        <w:t xml:space="preserve"> ст. Петропавловская Грозненского муниципального района»</w:t>
      </w:r>
      <w:proofErr w:type="gramStart"/>
      <w:r w:rsidR="00DC5EDE">
        <w:t>,</w:t>
      </w:r>
      <w:r w:rsidR="002C1389">
        <w:t>п</w:t>
      </w:r>
      <w:proofErr w:type="gramEnd"/>
      <w:r w:rsidR="002C1389">
        <w:t xml:space="preserve">ринимающее добровольные пожертвования от благотворителей на основании заключенного между сторонами договора о добровольных пожертвованиях.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>
      <w:pPr>
        <w:ind w:left="-5"/>
      </w:pPr>
      <w:r>
        <w:t>В настоящем Положении понятия «</w:t>
      </w:r>
      <w:proofErr w:type="spellStart"/>
      <w:r>
        <w:t>благополучатель</w:t>
      </w:r>
      <w:proofErr w:type="spellEnd"/>
      <w:r>
        <w:t xml:space="preserve">» и «ДОУ» используются в равных значениях. </w:t>
      </w:r>
    </w:p>
    <w:p w:rsidR="00627C50" w:rsidRDefault="00627C50">
      <w:pPr>
        <w:spacing w:after="27" w:line="259" w:lineRule="auto"/>
        <w:ind w:left="0" w:firstLine="0"/>
      </w:pPr>
    </w:p>
    <w:p w:rsidR="00627C50" w:rsidRDefault="002C1389">
      <w:pPr>
        <w:ind w:left="-5"/>
      </w:pPr>
      <w:r>
        <w:lastRenderedPageBreak/>
        <w:t xml:space="preserve">Безвозмездная помощь (содействие)- выполняемые для ДОУ работы и оказываемые услуги в качестве помощи (содействия) на безвозмездной основе юридическими и физическими лицами. </w:t>
      </w:r>
    </w:p>
    <w:p w:rsidR="00627C50" w:rsidRDefault="00627C50">
      <w:pPr>
        <w:spacing w:after="38" w:line="259" w:lineRule="auto"/>
        <w:ind w:left="0" w:firstLine="0"/>
      </w:pPr>
    </w:p>
    <w:p w:rsidR="00627C50" w:rsidRDefault="002C1389" w:rsidP="00B816A5">
      <w:pPr>
        <w:pStyle w:val="1"/>
        <w:ind w:left="356"/>
        <w:jc w:val="center"/>
      </w:pPr>
      <w:r>
        <w:t>3.Порядок оказания добровольных пожертвований</w:t>
      </w:r>
    </w:p>
    <w:p w:rsidR="00627C50" w:rsidRDefault="00627C50">
      <w:pPr>
        <w:spacing w:after="23" w:line="259" w:lineRule="auto"/>
        <w:ind w:left="721" w:firstLine="0"/>
      </w:pPr>
    </w:p>
    <w:p w:rsidR="00627C50" w:rsidRDefault="00BF775D" w:rsidP="00BF775D">
      <w:pPr>
        <w:ind w:firstLine="0"/>
      </w:pPr>
      <w:r>
        <w:t>3.</w:t>
      </w:r>
      <w:r w:rsidR="002C1389">
        <w:t xml:space="preserve">1.Добровольные пожертвования юридическими и физическими лицами, в том числе родителями (законными представителями) </w:t>
      </w:r>
      <w:proofErr w:type="gramStart"/>
      <w:r w:rsidR="002C1389">
        <w:t>обучающихся</w:t>
      </w:r>
      <w:proofErr w:type="gramEnd"/>
      <w:r w:rsidR="002C1389">
        <w:t xml:space="preserve">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 w:rsidP="00B816A5">
      <w:pPr>
        <w:numPr>
          <w:ilvl w:val="1"/>
          <w:numId w:val="4"/>
        </w:numPr>
        <w:ind w:left="0" w:firstLine="0"/>
      </w:pPr>
      <w:r>
        <w:t xml:space="preserve">На принятие добровольных пожертвований от юридических и физических лиц не требуется разрешения и согласия учредителя.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 w:rsidP="00B816A5">
      <w:pPr>
        <w:numPr>
          <w:ilvl w:val="1"/>
          <w:numId w:val="4"/>
        </w:numPr>
        <w:ind w:left="0" w:firstLine="0"/>
      </w:pPr>
      <w:r>
        <w:t xml:space="preserve">Оказание добровольных пожертвований родителями (законными представителями) обучающихся может иметь своей целью развитие и укрепление материально-технической базы ДОУ, охрану жизни и здоровья, обеспечение безопасности детей во время воспитательно-образовательного процесса либо решение иных задач, не противоречащих уставной деятельности ДОУ и действующему законодательству Российской Федерации.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 w:rsidP="00B816A5">
      <w:pPr>
        <w:numPr>
          <w:ilvl w:val="1"/>
          <w:numId w:val="4"/>
        </w:numPr>
        <w:ind w:left="0" w:firstLine="0"/>
      </w:pPr>
      <w:r>
        <w:t xml:space="preserve">Решение об оказании добровольных пожертвований родителями (законными представителями) обучающихся принимается на родительских собраниях ДОУ с указанием их цели. Решение об оказании добровольных пожертвований родителями (законными представителями) обучающихся носит рекомендательный характер. </w:t>
      </w:r>
    </w:p>
    <w:p w:rsidR="00627C50" w:rsidRDefault="00627C50" w:rsidP="00B816A5">
      <w:pPr>
        <w:spacing w:after="28" w:line="259" w:lineRule="auto"/>
        <w:ind w:left="0" w:firstLine="0"/>
      </w:pPr>
    </w:p>
    <w:p w:rsidR="00627C50" w:rsidRDefault="002C1389" w:rsidP="00B816A5">
      <w:pPr>
        <w:numPr>
          <w:ilvl w:val="1"/>
          <w:numId w:val="4"/>
        </w:numPr>
        <w:spacing w:after="28" w:line="259" w:lineRule="auto"/>
        <w:ind w:left="0" w:firstLine="0"/>
      </w:pPr>
      <w:r>
        <w:t xml:space="preserve">При оказании добровольных пожертвований в письменной форме благотворитель и </w:t>
      </w:r>
      <w:proofErr w:type="spellStart"/>
      <w:r>
        <w:t>благополучатель</w:t>
      </w:r>
      <w:proofErr w:type="spellEnd"/>
      <w:r>
        <w:t xml:space="preserve"> оформляют договор пожертвования имущества ДОУ, указывают целевое назначение пожертвования, срок действия договора, адреса и реквизиты сторон</w:t>
      </w:r>
      <w:r w:rsidR="00DC5EDE">
        <w:t>.</w:t>
      </w:r>
    </w:p>
    <w:p w:rsidR="00627C50" w:rsidRDefault="002C1389" w:rsidP="00B816A5">
      <w:pPr>
        <w:numPr>
          <w:ilvl w:val="1"/>
          <w:numId w:val="4"/>
        </w:numPr>
        <w:ind w:left="0" w:firstLine="0"/>
      </w:pPr>
      <w:r>
        <w:t xml:space="preserve">Добровольные пожертвования в виде материальных ценностей передаются </w:t>
      </w:r>
      <w:proofErr w:type="spellStart"/>
      <w:r>
        <w:t>благополучателю</w:t>
      </w:r>
      <w:proofErr w:type="spellEnd"/>
      <w:r>
        <w:t xml:space="preserve"> по актам приема-передачи установленного образца в соответствии с законодательством РФ. </w:t>
      </w:r>
    </w:p>
    <w:p w:rsidR="00627C50" w:rsidRDefault="00627C50">
      <w:pPr>
        <w:spacing w:after="39" w:line="259" w:lineRule="auto"/>
        <w:ind w:left="0" w:firstLine="0"/>
      </w:pPr>
    </w:p>
    <w:p w:rsidR="00627C50" w:rsidRDefault="002C1389" w:rsidP="00B816A5">
      <w:pPr>
        <w:pStyle w:val="1"/>
        <w:ind w:left="356" w:hanging="356"/>
        <w:jc w:val="center"/>
      </w:pPr>
      <w:r>
        <w:t>4.Порядок привлечения безвозмездной помощи (содействие)</w:t>
      </w:r>
    </w:p>
    <w:p w:rsidR="00627C50" w:rsidRDefault="00627C50">
      <w:pPr>
        <w:spacing w:after="23" w:line="259" w:lineRule="auto"/>
        <w:ind w:left="721" w:firstLine="0"/>
      </w:pPr>
    </w:p>
    <w:p w:rsidR="00627C50" w:rsidRDefault="002C1389">
      <w:pPr>
        <w:ind w:left="-5"/>
      </w:pPr>
      <w:r>
        <w:t xml:space="preserve">4.1. В рамках настоящего Положения благотворитель может оказывать ДОУ поддержку в виде безвозмездной помощи (содействие), а именно выполнять для учреждения работы и оказывать услуги в качестве помощи (содействия) на безвозмездной основе (далее – оказание безвозмездной помощи).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>
      <w:pPr>
        <w:ind w:left="-5"/>
      </w:pPr>
      <w:r>
        <w:lastRenderedPageBreak/>
        <w:t xml:space="preserve">4.2. При оказании безвозмездной помощи между ДОУ и благотворителем заключается договор на безвозмездное выполнение работ (оказание услуг) и подписывается по окончанию работ (оказанию услуг) руководителем учреждения и благотворителем акт сдачи-приемки выполненных работ (оказанных услуг) установленного образца. </w:t>
      </w:r>
    </w:p>
    <w:p w:rsidR="00627C50" w:rsidRDefault="00627C50">
      <w:pPr>
        <w:spacing w:after="27" w:line="259" w:lineRule="auto"/>
        <w:ind w:left="0" w:firstLine="0"/>
      </w:pPr>
    </w:p>
    <w:p w:rsidR="00627C50" w:rsidRDefault="002C1389" w:rsidP="00B816A5">
      <w:pPr>
        <w:pStyle w:val="a3"/>
        <w:numPr>
          <w:ilvl w:val="0"/>
          <w:numId w:val="7"/>
        </w:numPr>
        <w:spacing w:after="0" w:line="259" w:lineRule="auto"/>
        <w:jc w:val="center"/>
      </w:pPr>
      <w:r w:rsidRPr="002C1389">
        <w:rPr>
          <w:b/>
        </w:rPr>
        <w:t>Полномочия Родительского совета</w:t>
      </w:r>
      <w:r>
        <w:t>.</w:t>
      </w:r>
    </w:p>
    <w:p w:rsidR="00627C50" w:rsidRDefault="00627C50">
      <w:pPr>
        <w:spacing w:after="28" w:line="259" w:lineRule="auto"/>
        <w:ind w:left="721" w:firstLine="0"/>
      </w:pPr>
    </w:p>
    <w:p w:rsidR="00627C50" w:rsidRDefault="002C1389">
      <w:pPr>
        <w:ind w:left="-5" w:right="291"/>
      </w:pPr>
      <w:r>
        <w:t xml:space="preserve">5.1. В рамках настоящего Положения к полномочиям Родительского совета (в рамках группы) относится: </w:t>
      </w:r>
    </w:p>
    <w:p w:rsidR="00627C50" w:rsidRDefault="002C1389" w:rsidP="00B816A5">
      <w:pPr>
        <w:numPr>
          <w:ilvl w:val="0"/>
          <w:numId w:val="6"/>
        </w:numPr>
        <w:tabs>
          <w:tab w:val="left" w:pos="284"/>
        </w:tabs>
      </w:pPr>
      <w:r>
        <w:t xml:space="preserve">содействие оказанию добровольных пожертвований для обеспечения деятельности и развития учреждения; </w:t>
      </w:r>
    </w:p>
    <w:p w:rsidR="00DC5EDE" w:rsidRDefault="002C1389" w:rsidP="00B816A5">
      <w:pPr>
        <w:numPr>
          <w:ilvl w:val="0"/>
          <w:numId w:val="6"/>
        </w:numPr>
        <w:tabs>
          <w:tab w:val="left" w:pos="284"/>
        </w:tabs>
      </w:pPr>
      <w:r>
        <w:t xml:space="preserve">определение рекомендаций о размере добровольных пожертвований; </w:t>
      </w:r>
    </w:p>
    <w:p w:rsidR="00627C50" w:rsidRDefault="002C1389" w:rsidP="00DC5EDE">
      <w:pPr>
        <w:tabs>
          <w:tab w:val="left" w:pos="284"/>
        </w:tabs>
        <w:ind w:firstLine="0"/>
      </w:pPr>
      <w:r>
        <w:t xml:space="preserve">- определение целевого назначения и сроков оказания благотворительного пожертвования; </w:t>
      </w:r>
    </w:p>
    <w:p w:rsidR="00627C50" w:rsidRDefault="002C1389" w:rsidP="00B816A5">
      <w:pPr>
        <w:numPr>
          <w:ilvl w:val="0"/>
          <w:numId w:val="6"/>
        </w:numPr>
        <w:tabs>
          <w:tab w:val="left" w:pos="284"/>
        </w:tabs>
      </w:pPr>
      <w:r>
        <w:t xml:space="preserve">определение формы и сроков отчетности, по которым представляется отчет родителям (законным представителям) обучающихся. </w:t>
      </w:r>
    </w:p>
    <w:p w:rsidR="00627C50" w:rsidRDefault="00627C50">
      <w:pPr>
        <w:spacing w:after="37" w:line="259" w:lineRule="auto"/>
        <w:ind w:left="0" w:firstLine="0"/>
      </w:pPr>
    </w:p>
    <w:p w:rsidR="00627C50" w:rsidRDefault="002C1389" w:rsidP="00B816A5">
      <w:pPr>
        <w:spacing w:after="0" w:line="259" w:lineRule="auto"/>
        <w:jc w:val="center"/>
      </w:pPr>
      <w:r>
        <w:rPr>
          <w:b/>
        </w:rPr>
        <w:t>6.Отчетность по добровольным пожертвованиям.</w:t>
      </w:r>
    </w:p>
    <w:p w:rsidR="00627C50" w:rsidRDefault="00627C50">
      <w:pPr>
        <w:spacing w:after="23" w:line="259" w:lineRule="auto"/>
        <w:ind w:left="721" w:firstLine="0"/>
      </w:pPr>
    </w:p>
    <w:p w:rsidR="00627C50" w:rsidRDefault="002C1389">
      <w:pPr>
        <w:ind w:left="-5"/>
      </w:pPr>
      <w:r>
        <w:t xml:space="preserve">6.1. ДОУ обязано на собраниях родителей в установленные сроки и форме, но не реже одного раза в год, публично отчитываться перед благотворителями, в том числе законными представителями, о направлениях использования добровольных пожертвований.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>
      <w:pPr>
        <w:ind w:left="-5"/>
      </w:pPr>
      <w:r>
        <w:t xml:space="preserve">Отчет должен содержать достоверную и полную информацию в доступной и наглядной форме. Для ознакомления с отчетом наибольшего числа родителей (законных представителей) обучающихся отчет может быть размещен по группам на информационных стендах учреждения и в обязательном порядке на официальном сайте учреждения. </w:t>
      </w:r>
    </w:p>
    <w:p w:rsidR="00627C50" w:rsidRDefault="00627C50">
      <w:pPr>
        <w:spacing w:after="34" w:line="259" w:lineRule="auto"/>
        <w:ind w:left="0" w:firstLine="0"/>
      </w:pPr>
    </w:p>
    <w:p w:rsidR="00627C50" w:rsidRDefault="002C1389" w:rsidP="00B816A5">
      <w:pPr>
        <w:pStyle w:val="1"/>
        <w:jc w:val="center"/>
      </w:pPr>
      <w:r>
        <w:t>7.Особые положения</w:t>
      </w:r>
    </w:p>
    <w:p w:rsidR="00627C50" w:rsidRDefault="00627C50">
      <w:pPr>
        <w:spacing w:after="28" w:line="259" w:lineRule="auto"/>
        <w:ind w:left="721" w:firstLine="0"/>
      </w:pPr>
    </w:p>
    <w:p w:rsidR="00627C50" w:rsidRDefault="002C1389">
      <w:pPr>
        <w:ind w:left="-5"/>
      </w:pPr>
      <w:r>
        <w:t xml:space="preserve">7.1. Запрещается отказывать законным представителям в приеме обучающихся в ДОУ или исключать из него из-за невозможности или нежелания родителей (законных представителей) обучающихся оказывать добровольные пожертвования. </w:t>
      </w:r>
    </w:p>
    <w:p w:rsidR="00627C50" w:rsidRDefault="00627C50">
      <w:pPr>
        <w:spacing w:after="29" w:line="259" w:lineRule="auto"/>
        <w:ind w:left="0" w:firstLine="0"/>
      </w:pPr>
    </w:p>
    <w:p w:rsidR="00627C50" w:rsidRDefault="002C1389" w:rsidP="00B816A5">
      <w:pPr>
        <w:ind w:left="0" w:firstLine="0"/>
      </w:pPr>
      <w:r>
        <w:t xml:space="preserve">7.2Запрещается принуждение со стороны работников ДОУ к оказанию родителями (законными представителями) обучающихся добровольных пожертвований. </w:t>
      </w:r>
    </w:p>
    <w:p w:rsidR="00627C50" w:rsidRDefault="00627C50">
      <w:pPr>
        <w:spacing w:after="33" w:line="259" w:lineRule="auto"/>
        <w:ind w:left="1081" w:firstLine="0"/>
      </w:pPr>
    </w:p>
    <w:p w:rsidR="00627C50" w:rsidRDefault="002C1389" w:rsidP="00B816A5">
      <w:pPr>
        <w:pStyle w:val="1"/>
        <w:jc w:val="center"/>
      </w:pPr>
      <w:r>
        <w:t>8.Ответственность</w:t>
      </w:r>
    </w:p>
    <w:p w:rsidR="00627C50" w:rsidRDefault="00627C50">
      <w:pPr>
        <w:spacing w:after="28" w:line="259" w:lineRule="auto"/>
        <w:ind w:left="721" w:firstLine="0"/>
      </w:pPr>
    </w:p>
    <w:p w:rsidR="00627C50" w:rsidRDefault="002C1389">
      <w:pPr>
        <w:ind w:left="-5"/>
      </w:pPr>
      <w:r>
        <w:t xml:space="preserve">8.1. Руководитель ДОУ несет персональную ответственность за привлечение добровольных пожертвований в соответствии с действующим законодательством РФ. </w:t>
      </w:r>
    </w:p>
    <w:p w:rsidR="00627C50" w:rsidRDefault="00627C50">
      <w:pPr>
        <w:spacing w:after="28" w:line="259" w:lineRule="auto"/>
        <w:ind w:left="0" w:firstLine="0"/>
      </w:pPr>
    </w:p>
    <w:p w:rsidR="00627C50" w:rsidRDefault="002C1389">
      <w:pPr>
        <w:ind w:left="-5"/>
      </w:pPr>
      <w:r>
        <w:t xml:space="preserve">8.2 Педагогические работники несут ответственность за незаконное взимание денежных средств с родителей (законных представителей) обучающихся, за нарушение их прав и законных интересов в соответствии с действующим законодательством РФ. </w:t>
      </w:r>
    </w:p>
    <w:p w:rsidR="00627C50" w:rsidRDefault="00627C50">
      <w:pPr>
        <w:spacing w:after="156" w:line="259" w:lineRule="auto"/>
        <w:ind w:left="0" w:firstLine="0"/>
      </w:pPr>
    </w:p>
    <w:p w:rsidR="00627C50" w:rsidRDefault="00627C50">
      <w:pPr>
        <w:spacing w:after="160" w:line="259" w:lineRule="auto"/>
        <w:ind w:left="0" w:firstLine="0"/>
      </w:pPr>
    </w:p>
    <w:p w:rsidR="00627C50" w:rsidRDefault="00627C50">
      <w:pPr>
        <w:spacing w:after="161" w:line="259" w:lineRule="auto"/>
        <w:ind w:left="0" w:firstLine="0"/>
      </w:pPr>
    </w:p>
    <w:p w:rsidR="00627C50" w:rsidRDefault="00F105BA">
      <w:pPr>
        <w:spacing w:after="160" w:line="259" w:lineRule="auto"/>
        <w:ind w:left="0" w:firstLine="0"/>
      </w:pPr>
      <w:r w:rsidRPr="009D2691">
        <w:rPr>
          <w:b/>
          <w:sz w:val="24"/>
          <w:szCs w:val="24"/>
        </w:rPr>
        <w:t>СОГЛАСОВАНО</w:t>
      </w:r>
      <w:r w:rsidRPr="009D2691">
        <w:rPr>
          <w:b/>
          <w:sz w:val="24"/>
          <w:szCs w:val="24"/>
        </w:rPr>
        <w:br/>
      </w:r>
      <w:r w:rsidR="00EF3364">
        <w:rPr>
          <w:szCs w:val="28"/>
        </w:rPr>
        <w:t>Родительским собранием</w:t>
      </w:r>
      <w:bookmarkStart w:id="0" w:name="_GoBack"/>
      <w:bookmarkEnd w:id="0"/>
      <w:r w:rsidRPr="002D3E79">
        <w:rPr>
          <w:szCs w:val="28"/>
        </w:rPr>
        <w:t>МБДОУ</w:t>
      </w:r>
      <w:r>
        <w:rPr>
          <w:szCs w:val="28"/>
        </w:rPr>
        <w:t xml:space="preserve"> « </w:t>
      </w:r>
      <w:r w:rsidRPr="002D3E79">
        <w:rPr>
          <w:szCs w:val="28"/>
        </w:rPr>
        <w:t>Детский сад «</w:t>
      </w:r>
      <w:r>
        <w:rPr>
          <w:szCs w:val="28"/>
        </w:rPr>
        <w:t>Седарчий</w:t>
      </w:r>
      <w:r w:rsidRPr="002D3E79">
        <w:rPr>
          <w:szCs w:val="28"/>
        </w:rPr>
        <w:t>» с</w:t>
      </w:r>
      <w:r>
        <w:rPr>
          <w:szCs w:val="28"/>
        </w:rPr>
        <w:t>т. Петропавловская</w:t>
      </w:r>
      <w:r w:rsidRPr="002D3E79">
        <w:rPr>
          <w:szCs w:val="28"/>
        </w:rPr>
        <w:t>Грозненского муниципального района»</w:t>
      </w:r>
      <w:r w:rsidRPr="002D3E79">
        <w:rPr>
          <w:szCs w:val="28"/>
        </w:rPr>
        <w:br/>
        <w:t>(</w:t>
      </w:r>
      <w:r w:rsidRPr="00435763">
        <w:rPr>
          <w:szCs w:val="28"/>
        </w:rPr>
        <w:t>протокол от ________2024г. № </w:t>
      </w:r>
      <w:r>
        <w:rPr>
          <w:szCs w:val="28"/>
        </w:rPr>
        <w:t>1</w:t>
      </w:r>
      <w:r w:rsidRPr="00435763">
        <w:rPr>
          <w:szCs w:val="28"/>
        </w:rPr>
        <w:t>)</w:t>
      </w:r>
    </w:p>
    <w:p w:rsidR="00627C50" w:rsidRDefault="00627C50">
      <w:pPr>
        <w:spacing w:after="156" w:line="259" w:lineRule="auto"/>
        <w:ind w:left="0" w:firstLine="0"/>
      </w:pPr>
    </w:p>
    <w:p w:rsidR="00627C50" w:rsidRDefault="00627C50">
      <w:pPr>
        <w:spacing w:after="160" w:line="259" w:lineRule="auto"/>
        <w:ind w:left="0" w:firstLine="0"/>
      </w:pPr>
    </w:p>
    <w:p w:rsidR="00627C50" w:rsidRDefault="00627C50">
      <w:pPr>
        <w:spacing w:after="0" w:line="259" w:lineRule="auto"/>
        <w:ind w:left="0" w:firstLine="0"/>
      </w:pPr>
    </w:p>
    <w:sectPr w:rsidR="00627C50" w:rsidSect="0065596C">
      <w:pgSz w:w="11904" w:h="16838"/>
      <w:pgMar w:top="1134" w:right="567" w:bottom="1134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4234A"/>
    <w:multiLevelType w:val="hybridMultilevel"/>
    <w:tmpl w:val="E7486846"/>
    <w:lvl w:ilvl="0" w:tplc="A95A910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52EB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E54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8A4B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67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8C6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5E84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B23C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3289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1B1A23"/>
    <w:multiLevelType w:val="multilevel"/>
    <w:tmpl w:val="BB4852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10249D"/>
    <w:multiLevelType w:val="multilevel"/>
    <w:tmpl w:val="9A264CA0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7B12BB"/>
    <w:multiLevelType w:val="hybridMultilevel"/>
    <w:tmpl w:val="746E0BAE"/>
    <w:lvl w:ilvl="0" w:tplc="95185014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83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543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8CD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62A5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CCD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E8D3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F23D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8AEB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F55E8E"/>
    <w:multiLevelType w:val="hybridMultilevel"/>
    <w:tmpl w:val="AE7445B0"/>
    <w:lvl w:ilvl="0" w:tplc="D5F0D8D2">
      <w:start w:val="5"/>
      <w:numFmt w:val="decimal"/>
      <w:lvlText w:val="%1."/>
      <w:lvlJc w:val="left"/>
      <w:pPr>
        <w:ind w:left="5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6">
    <w:nsid w:val="7ED1720B"/>
    <w:multiLevelType w:val="multilevel"/>
    <w:tmpl w:val="D7D21FC0"/>
    <w:lvl w:ilvl="0">
      <w:start w:val="1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FE7BB5"/>
    <w:multiLevelType w:val="hybridMultilevel"/>
    <w:tmpl w:val="A6F807D0"/>
    <w:lvl w:ilvl="0" w:tplc="126AB580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22DB1A">
      <w:start w:val="1"/>
      <w:numFmt w:val="lowerLetter"/>
      <w:lvlText w:val="%2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0A0E4C">
      <w:start w:val="1"/>
      <w:numFmt w:val="lowerRoman"/>
      <w:lvlText w:val="%3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B2FEEE">
      <w:start w:val="1"/>
      <w:numFmt w:val="decimal"/>
      <w:lvlText w:val="%4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850BE">
      <w:start w:val="1"/>
      <w:numFmt w:val="lowerLetter"/>
      <w:lvlText w:val="%5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AEDE22">
      <w:start w:val="1"/>
      <w:numFmt w:val="lowerRoman"/>
      <w:lvlText w:val="%6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FA39AC">
      <w:start w:val="1"/>
      <w:numFmt w:val="decimal"/>
      <w:lvlText w:val="%7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B2197C">
      <w:start w:val="1"/>
      <w:numFmt w:val="lowerLetter"/>
      <w:lvlText w:val="%8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D4D154">
      <w:start w:val="1"/>
      <w:numFmt w:val="lowerRoman"/>
      <w:lvlText w:val="%9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C50"/>
    <w:rsid w:val="002C1389"/>
    <w:rsid w:val="005E5AD6"/>
    <w:rsid w:val="00627C50"/>
    <w:rsid w:val="0065596C"/>
    <w:rsid w:val="0097520D"/>
    <w:rsid w:val="00B816A5"/>
    <w:rsid w:val="00BF775D"/>
    <w:rsid w:val="00DC5EDE"/>
    <w:rsid w:val="00E27BC8"/>
    <w:rsid w:val="00EF3364"/>
    <w:rsid w:val="00F1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D6"/>
    <w:pPr>
      <w:spacing w:after="11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E5AD6"/>
    <w:pPr>
      <w:keepNext/>
      <w:keepLines/>
      <w:spacing w:after="0"/>
      <w:ind w:left="1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5AD6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C13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F775D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BF77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7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20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C13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F775D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BF77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2. Основные понятия</vt:lpstr>
      <vt:lpstr>3. Порядок оказания добровольных пожертвований</vt:lpstr>
      <vt:lpstr>4. Порядок привлечения безвозмездной помощи (содействие)</vt:lpstr>
      <vt:lpstr>7. Особые положения</vt:lpstr>
      <vt:lpstr>8. Ответственность</vt:lpstr>
    </vt:vector>
  </TitlesOfParts>
  <Company>SPecialiST RePack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тургенева</dc:creator>
  <cp:lastModifiedBy>User</cp:lastModifiedBy>
  <cp:revision>10</cp:revision>
  <cp:lastPrinted>2024-11-25T15:17:00Z</cp:lastPrinted>
  <dcterms:created xsi:type="dcterms:W3CDTF">2024-11-25T14:46:00Z</dcterms:created>
  <dcterms:modified xsi:type="dcterms:W3CDTF">2024-11-25T18:02:00Z</dcterms:modified>
</cp:coreProperties>
</file>